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8D4" w:rsidRPr="008268D4" w:rsidRDefault="008268D4" w:rsidP="008268D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096135" cy="301625"/>
            <wp:effectExtent l="19050" t="0" r="0" b="0"/>
            <wp:docPr id="1" name="Рисунок 1" descr="https://e.otruda.ru/static/v2/skins/ru/otruda/common/res/images/logos/article-page-block__content-logo.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otruda.ru/static/v2/skins/ru/otruda/common/res/images/logos/article-page-block__content-logo.png">
                      <a:hlinkClick r:id="rId5"/>
                    </pic:cNvPr>
                    <pic:cNvPicPr>
                      <a:picLocks noChangeAspect="1" noChangeArrowheads="1"/>
                    </pic:cNvPicPr>
                  </pic:nvPicPr>
                  <pic:blipFill>
                    <a:blip r:embed="rId6"/>
                    <a:srcRect/>
                    <a:stretch>
                      <a:fillRect/>
                    </a:stretch>
                  </pic:blipFill>
                  <pic:spPr bwMode="auto">
                    <a:xfrm>
                      <a:off x="0" y="0"/>
                      <a:ext cx="2096135" cy="301625"/>
                    </a:xfrm>
                    <a:prstGeom prst="rect">
                      <a:avLst/>
                    </a:prstGeom>
                    <a:noFill/>
                    <a:ln w="9525">
                      <a:noFill/>
                      <a:miter lim="800000"/>
                      <a:headEnd/>
                      <a:tailEnd/>
                    </a:ln>
                  </pic:spPr>
                </pic:pic>
              </a:graphicData>
            </a:graphic>
          </wp:inline>
        </w:drawing>
      </w:r>
    </w:p>
    <w:p w:rsidR="008268D4" w:rsidRPr="008268D4" w:rsidRDefault="008268D4" w:rsidP="008268D4">
      <w:pPr>
        <w:spacing w:after="0" w:line="240" w:lineRule="auto"/>
        <w:rPr>
          <w:rFonts w:ascii="Times New Roman" w:eastAsia="Times New Roman" w:hAnsi="Times New Roman" w:cs="Times New Roman"/>
          <w:color w:val="0000FF"/>
          <w:sz w:val="24"/>
          <w:szCs w:val="24"/>
          <w:u w:val="single"/>
        </w:rPr>
      </w:pPr>
      <w:r w:rsidRPr="008268D4">
        <w:rPr>
          <w:rFonts w:ascii="Times New Roman" w:eastAsia="Times New Roman" w:hAnsi="Times New Roman" w:cs="Times New Roman"/>
          <w:sz w:val="24"/>
          <w:szCs w:val="24"/>
        </w:rPr>
        <w:fldChar w:fldCharType="begin"/>
      </w:r>
      <w:r w:rsidRPr="008268D4">
        <w:rPr>
          <w:rFonts w:ascii="Times New Roman" w:eastAsia="Times New Roman" w:hAnsi="Times New Roman" w:cs="Times New Roman"/>
          <w:sz w:val="24"/>
          <w:szCs w:val="24"/>
        </w:rPr>
        <w:instrText xml:space="preserve"> HYPERLINK "https://e.otruda.ru/?mid=40375" </w:instrText>
      </w:r>
      <w:r w:rsidRPr="008268D4">
        <w:rPr>
          <w:rFonts w:ascii="Times New Roman" w:eastAsia="Times New Roman" w:hAnsi="Times New Roman" w:cs="Times New Roman"/>
          <w:sz w:val="24"/>
          <w:szCs w:val="24"/>
        </w:rPr>
        <w:fldChar w:fldCharType="separate"/>
      </w:r>
    </w:p>
    <w:p w:rsidR="008268D4" w:rsidRPr="008268D4" w:rsidRDefault="008268D4" w:rsidP="008268D4">
      <w:pPr>
        <w:spacing w:after="0" w:line="240" w:lineRule="auto"/>
        <w:rPr>
          <w:rFonts w:ascii="Times New Roman" w:eastAsia="Times New Roman" w:hAnsi="Times New Roman" w:cs="Times New Roman"/>
          <w:sz w:val="24"/>
          <w:szCs w:val="24"/>
        </w:rPr>
      </w:pPr>
      <w:r w:rsidRPr="008268D4">
        <w:rPr>
          <w:rFonts w:ascii="Times New Roman" w:eastAsia="Times New Roman" w:hAnsi="Times New Roman" w:cs="Times New Roman"/>
          <w:color w:val="0000FF"/>
          <w:sz w:val="24"/>
          <w:szCs w:val="24"/>
          <w:u w:val="single"/>
        </w:rPr>
        <w:t xml:space="preserve">№ </w:t>
      </w:r>
      <w:r w:rsidRPr="008268D4">
        <w:rPr>
          <w:rFonts w:ascii="Times New Roman" w:eastAsia="Times New Roman" w:hAnsi="Times New Roman" w:cs="Times New Roman"/>
          <w:sz w:val="24"/>
          <w:szCs w:val="24"/>
        </w:rPr>
        <w:t>4</w:t>
      </w:r>
      <w:r w:rsidRPr="008268D4">
        <w:rPr>
          <w:rFonts w:ascii="Times New Roman" w:eastAsia="Times New Roman" w:hAnsi="Times New Roman" w:cs="Times New Roman"/>
          <w:color w:val="0000FF"/>
          <w:sz w:val="24"/>
          <w:szCs w:val="24"/>
          <w:u w:val="single"/>
        </w:rPr>
        <w:t xml:space="preserve"> </w:t>
      </w:r>
    </w:p>
    <w:p w:rsidR="008268D4" w:rsidRPr="008268D4" w:rsidRDefault="008268D4" w:rsidP="008268D4">
      <w:pPr>
        <w:spacing w:after="0" w:line="240" w:lineRule="auto"/>
        <w:rPr>
          <w:rFonts w:ascii="Times New Roman" w:eastAsia="Times New Roman" w:hAnsi="Times New Roman" w:cs="Times New Roman"/>
          <w:color w:val="0000FF"/>
          <w:sz w:val="24"/>
          <w:szCs w:val="24"/>
          <w:u w:val="single"/>
        </w:rPr>
      </w:pPr>
      <w:r w:rsidRPr="008268D4">
        <w:rPr>
          <w:rFonts w:ascii="Times New Roman" w:eastAsia="Times New Roman" w:hAnsi="Times New Roman" w:cs="Times New Roman"/>
          <w:color w:val="0000FF"/>
          <w:sz w:val="24"/>
          <w:szCs w:val="24"/>
          <w:u w:val="single"/>
        </w:rPr>
        <w:t xml:space="preserve">Апрель 2022года </w:t>
      </w:r>
    </w:p>
    <w:p w:rsidR="008268D4" w:rsidRPr="008268D4" w:rsidRDefault="008268D4" w:rsidP="008268D4">
      <w:pPr>
        <w:spacing w:after="0" w:line="240" w:lineRule="auto"/>
        <w:rPr>
          <w:rFonts w:ascii="Times New Roman" w:eastAsia="Times New Roman" w:hAnsi="Times New Roman" w:cs="Times New Roman"/>
          <w:sz w:val="24"/>
          <w:szCs w:val="24"/>
        </w:rPr>
      </w:pPr>
      <w:r w:rsidRPr="008268D4">
        <w:rPr>
          <w:rFonts w:ascii="Times New Roman" w:eastAsia="Times New Roman" w:hAnsi="Times New Roman" w:cs="Times New Roman"/>
          <w:sz w:val="24"/>
          <w:szCs w:val="24"/>
        </w:rPr>
        <w:fldChar w:fldCharType="end"/>
      </w:r>
    </w:p>
    <w:p w:rsidR="008268D4" w:rsidRPr="008268D4" w:rsidRDefault="008268D4" w:rsidP="008268D4">
      <w:pPr>
        <w:pBdr>
          <w:bottom w:val="single" w:sz="6" w:space="1" w:color="auto"/>
        </w:pBdr>
        <w:spacing w:after="0" w:line="240" w:lineRule="auto"/>
        <w:jc w:val="center"/>
        <w:rPr>
          <w:rFonts w:ascii="Arial" w:eastAsia="Times New Roman" w:hAnsi="Arial" w:cs="Arial"/>
          <w:vanish/>
          <w:sz w:val="16"/>
          <w:szCs w:val="16"/>
        </w:rPr>
      </w:pPr>
      <w:r w:rsidRPr="008268D4">
        <w:rPr>
          <w:rFonts w:ascii="Arial" w:eastAsia="Times New Roman" w:hAnsi="Arial" w:cs="Arial"/>
          <w:vanish/>
          <w:sz w:val="16"/>
          <w:szCs w:val="16"/>
        </w:rPr>
        <w:t>Начало формы</w:t>
      </w:r>
    </w:p>
    <w:p w:rsidR="008268D4" w:rsidRPr="008268D4" w:rsidRDefault="008268D4" w:rsidP="008268D4">
      <w:pPr>
        <w:spacing w:after="0" w:line="240" w:lineRule="auto"/>
        <w:rPr>
          <w:rFonts w:ascii="Times New Roman" w:eastAsia="Times New Roman" w:hAnsi="Times New Roman" w:cs="Times New Roman"/>
          <w:sz w:val="24"/>
          <w:szCs w:val="24"/>
        </w:rPr>
      </w:pPr>
      <w:r w:rsidRPr="008268D4">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49.6pt;height:18.35pt" o:ole="">
            <v:imagedata r:id="rId7" o:title=""/>
          </v:shape>
          <w:control r:id="rId8" w:name="DefaultOcxName" w:shapeid="_x0000_i1036"/>
        </w:object>
      </w:r>
    </w:p>
    <w:p w:rsidR="008268D4" w:rsidRPr="008268D4" w:rsidRDefault="008268D4" w:rsidP="008268D4">
      <w:pPr>
        <w:pBdr>
          <w:top w:val="single" w:sz="6" w:space="1" w:color="auto"/>
        </w:pBdr>
        <w:spacing w:after="0" w:line="240" w:lineRule="auto"/>
        <w:jc w:val="center"/>
        <w:rPr>
          <w:rFonts w:ascii="Arial" w:eastAsia="Times New Roman" w:hAnsi="Arial" w:cs="Arial"/>
          <w:vanish/>
          <w:sz w:val="16"/>
          <w:szCs w:val="16"/>
        </w:rPr>
      </w:pPr>
      <w:r w:rsidRPr="008268D4">
        <w:rPr>
          <w:rFonts w:ascii="Arial" w:eastAsia="Times New Roman" w:hAnsi="Arial" w:cs="Arial"/>
          <w:vanish/>
          <w:sz w:val="16"/>
          <w:szCs w:val="16"/>
        </w:rPr>
        <w:t>Конец формы</w:t>
      </w:r>
    </w:p>
    <w:p w:rsidR="008268D4" w:rsidRPr="008268D4" w:rsidRDefault="008268D4" w:rsidP="008268D4">
      <w:pPr>
        <w:pBdr>
          <w:bottom w:val="single" w:sz="6" w:space="1" w:color="auto"/>
        </w:pBdr>
        <w:spacing w:after="0" w:line="240" w:lineRule="auto"/>
        <w:jc w:val="center"/>
        <w:rPr>
          <w:rFonts w:ascii="Arial" w:eastAsia="Times New Roman" w:hAnsi="Arial" w:cs="Arial"/>
          <w:vanish/>
          <w:sz w:val="16"/>
          <w:szCs w:val="16"/>
        </w:rPr>
      </w:pPr>
      <w:r w:rsidRPr="008268D4">
        <w:rPr>
          <w:rFonts w:ascii="Arial" w:eastAsia="Times New Roman" w:hAnsi="Arial" w:cs="Arial"/>
          <w:vanish/>
          <w:sz w:val="16"/>
          <w:szCs w:val="16"/>
        </w:rPr>
        <w:t>Начало формы</w:t>
      </w:r>
    </w:p>
    <w:p w:rsidR="008268D4" w:rsidRPr="008268D4" w:rsidRDefault="008268D4" w:rsidP="008268D4">
      <w:pPr>
        <w:pBdr>
          <w:top w:val="single" w:sz="6" w:space="1" w:color="auto"/>
        </w:pBdr>
        <w:spacing w:after="0" w:line="240" w:lineRule="auto"/>
        <w:jc w:val="center"/>
        <w:rPr>
          <w:rFonts w:ascii="Arial" w:eastAsia="Times New Roman" w:hAnsi="Arial" w:cs="Arial"/>
          <w:vanish/>
          <w:sz w:val="16"/>
          <w:szCs w:val="16"/>
        </w:rPr>
      </w:pPr>
      <w:r w:rsidRPr="008268D4">
        <w:rPr>
          <w:rFonts w:ascii="Arial" w:eastAsia="Times New Roman" w:hAnsi="Arial" w:cs="Arial"/>
          <w:vanish/>
          <w:sz w:val="16"/>
          <w:szCs w:val="16"/>
        </w:rPr>
        <w:t>Конец формы</w:t>
      </w:r>
    </w:p>
    <w:p w:rsidR="008268D4" w:rsidRPr="008268D4" w:rsidRDefault="008268D4" w:rsidP="008268D4">
      <w:pPr>
        <w:spacing w:after="0" w:line="240" w:lineRule="auto"/>
        <w:rPr>
          <w:rFonts w:ascii="Times New Roman" w:eastAsia="Times New Roman" w:hAnsi="Times New Roman" w:cs="Times New Roman"/>
          <w:sz w:val="24"/>
          <w:szCs w:val="24"/>
        </w:rPr>
      </w:pPr>
      <w:r w:rsidRPr="008268D4">
        <w:rPr>
          <w:rFonts w:ascii="Times New Roman" w:eastAsia="Times New Roman" w:hAnsi="Times New Roman" w:cs="Times New Roman"/>
          <w:sz w:val="24"/>
          <w:szCs w:val="24"/>
        </w:rPr>
        <w:t xml:space="preserve">Антикризисные решения </w:t>
      </w:r>
    </w:p>
    <w:p w:rsidR="008268D4" w:rsidRPr="008268D4" w:rsidRDefault="008268D4" w:rsidP="008268D4">
      <w:pPr>
        <w:spacing w:after="0" w:line="240" w:lineRule="auto"/>
        <w:rPr>
          <w:rFonts w:ascii="Times New Roman" w:eastAsia="Times New Roman" w:hAnsi="Times New Roman" w:cs="Times New Roman"/>
          <w:sz w:val="24"/>
          <w:szCs w:val="24"/>
        </w:rPr>
      </w:pPr>
      <w:r w:rsidRPr="008268D4">
        <w:rPr>
          <w:rFonts w:ascii="Times New Roman" w:eastAsia="Times New Roman" w:hAnsi="Times New Roman" w:cs="Times New Roman"/>
          <w:sz w:val="24"/>
          <w:szCs w:val="24"/>
        </w:rPr>
        <w:t xml:space="preserve">послабления для работодателей </w:t>
      </w:r>
    </w:p>
    <w:p w:rsidR="008268D4" w:rsidRPr="008268D4" w:rsidRDefault="008268D4" w:rsidP="008268D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268D4">
        <w:rPr>
          <w:rFonts w:ascii="Times New Roman" w:eastAsia="Times New Roman" w:hAnsi="Times New Roman" w:cs="Times New Roman"/>
          <w:b/>
          <w:bCs/>
          <w:kern w:val="36"/>
          <w:sz w:val="48"/>
          <w:szCs w:val="48"/>
        </w:rPr>
        <w:t>Плановые проверки отменили. Представитель Роструда объяснил, как ГИТ проверит работодателей</w:t>
      </w:r>
    </w:p>
    <w:p w:rsidR="008268D4" w:rsidRPr="008268D4" w:rsidRDefault="008268D4" w:rsidP="008268D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25295" cy="1621790"/>
            <wp:effectExtent l="19050" t="0" r="8255" b="0"/>
            <wp:docPr id="2" name="Рисунок 2" descr="https://e.profkiosk.ru/service_tbn2/j2zmk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profkiosk.ru/service_tbn2/j2zmkl.png"/>
                    <pic:cNvPicPr>
                      <a:picLocks noChangeAspect="1" noChangeArrowheads="1"/>
                    </pic:cNvPicPr>
                  </pic:nvPicPr>
                  <pic:blipFill>
                    <a:blip r:embed="rId9"/>
                    <a:srcRect/>
                    <a:stretch>
                      <a:fillRect/>
                    </a:stretch>
                  </pic:blipFill>
                  <pic:spPr bwMode="auto">
                    <a:xfrm>
                      <a:off x="0" y="0"/>
                      <a:ext cx="1725295" cy="1621790"/>
                    </a:xfrm>
                    <a:prstGeom prst="rect">
                      <a:avLst/>
                    </a:prstGeom>
                    <a:noFill/>
                    <a:ln w="9525">
                      <a:noFill/>
                      <a:miter lim="800000"/>
                      <a:headEnd/>
                      <a:tailEnd/>
                    </a:ln>
                  </pic:spPr>
                </pic:pic>
              </a:graphicData>
            </a:graphic>
          </wp:inline>
        </w:drawing>
      </w:r>
    </w:p>
    <w:p w:rsidR="008268D4" w:rsidRPr="008268D4" w:rsidRDefault="008268D4" w:rsidP="008268D4">
      <w:pPr>
        <w:spacing w:after="0" w:line="240" w:lineRule="auto"/>
        <w:rPr>
          <w:rFonts w:ascii="Times New Roman" w:eastAsia="Times New Roman" w:hAnsi="Times New Roman" w:cs="Times New Roman"/>
          <w:sz w:val="24"/>
          <w:szCs w:val="24"/>
        </w:rPr>
      </w:pPr>
      <w:r w:rsidRPr="008268D4">
        <w:rPr>
          <w:rFonts w:ascii="Times New Roman" w:eastAsia="Times New Roman" w:hAnsi="Times New Roman" w:cs="Times New Roman"/>
          <w:sz w:val="24"/>
          <w:szCs w:val="24"/>
        </w:rPr>
        <w:t xml:space="preserve">Арсений НАЗАРОВ, начальник отдела надзора и контроля в сфере охраны труда Роструда </w:t>
      </w:r>
    </w:p>
    <w:p w:rsidR="008268D4" w:rsidRPr="008268D4" w:rsidRDefault="008268D4" w:rsidP="008268D4">
      <w:pPr>
        <w:spacing w:before="100" w:beforeAutospacing="1" w:after="100" w:afterAutospacing="1" w:line="240" w:lineRule="auto"/>
        <w:outlineLvl w:val="1"/>
        <w:rPr>
          <w:rFonts w:ascii="Times New Roman" w:eastAsia="Times New Roman" w:hAnsi="Times New Roman" w:cs="Times New Roman"/>
          <w:b/>
          <w:bCs/>
          <w:sz w:val="36"/>
          <w:szCs w:val="36"/>
        </w:rPr>
      </w:pPr>
      <w:bookmarkStart w:id="0" w:name="service1"/>
      <w:bookmarkEnd w:id="0"/>
      <w:r w:rsidRPr="008268D4">
        <w:rPr>
          <w:rFonts w:ascii="Times New Roman" w:eastAsia="Times New Roman" w:hAnsi="Times New Roman" w:cs="Times New Roman"/>
          <w:b/>
          <w:bCs/>
          <w:sz w:val="36"/>
          <w:szCs w:val="36"/>
        </w:rPr>
        <w:t>Чем заменили плановые проверки</w:t>
      </w:r>
    </w:p>
    <w:p w:rsidR="008268D4" w:rsidRPr="008268D4" w:rsidRDefault="008268D4" w:rsidP="008268D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81355" cy="664210"/>
            <wp:effectExtent l="19050" t="0" r="4445" b="0"/>
            <wp:docPr id="3" name="Рисунок 3" descr="https://e.profkiosk.ru/service_tbn2/3emif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profkiosk.ru/service_tbn2/3emif0.png"/>
                    <pic:cNvPicPr>
                      <a:picLocks noChangeAspect="1" noChangeArrowheads="1"/>
                    </pic:cNvPicPr>
                  </pic:nvPicPr>
                  <pic:blipFill>
                    <a:blip r:embed="rId10"/>
                    <a:srcRect/>
                    <a:stretch>
                      <a:fillRect/>
                    </a:stretch>
                  </pic:blipFill>
                  <pic:spPr bwMode="auto">
                    <a:xfrm>
                      <a:off x="0" y="0"/>
                      <a:ext cx="681355" cy="664210"/>
                    </a:xfrm>
                    <a:prstGeom prst="rect">
                      <a:avLst/>
                    </a:prstGeom>
                    <a:noFill/>
                    <a:ln w="9525">
                      <a:noFill/>
                      <a:miter lim="800000"/>
                      <a:headEnd/>
                      <a:tailEnd/>
                    </a:ln>
                  </pic:spPr>
                </pic:pic>
              </a:graphicData>
            </a:graphic>
          </wp:inline>
        </w:drawing>
      </w:r>
    </w:p>
    <w:p w:rsidR="008268D4" w:rsidRPr="008268D4" w:rsidRDefault="008268D4" w:rsidP="008268D4">
      <w:pPr>
        <w:spacing w:before="100" w:beforeAutospacing="1" w:after="100" w:afterAutospacing="1" w:line="240" w:lineRule="auto"/>
        <w:outlineLvl w:val="2"/>
        <w:rPr>
          <w:rFonts w:ascii="Times New Roman" w:eastAsia="Times New Roman" w:hAnsi="Times New Roman" w:cs="Times New Roman"/>
          <w:b/>
          <w:bCs/>
          <w:sz w:val="27"/>
          <w:szCs w:val="27"/>
        </w:rPr>
      </w:pPr>
      <w:r w:rsidRPr="008268D4">
        <w:rPr>
          <w:rFonts w:ascii="Times New Roman" w:eastAsia="Times New Roman" w:hAnsi="Times New Roman" w:cs="Times New Roman"/>
          <w:b/>
          <w:bCs/>
          <w:sz w:val="27"/>
          <w:szCs w:val="27"/>
        </w:rPr>
        <w:t>Обратите внимание</w:t>
      </w:r>
    </w:p>
    <w:p w:rsidR="008268D4" w:rsidRPr="008268D4" w:rsidRDefault="008268D4" w:rsidP="008268D4">
      <w:pPr>
        <w:spacing w:before="100" w:beforeAutospacing="1" w:after="100" w:afterAutospacing="1" w:line="240" w:lineRule="auto"/>
        <w:rPr>
          <w:rFonts w:ascii="Times New Roman" w:eastAsia="Times New Roman" w:hAnsi="Times New Roman" w:cs="Times New Roman"/>
          <w:sz w:val="24"/>
          <w:szCs w:val="24"/>
        </w:rPr>
      </w:pPr>
      <w:r w:rsidRPr="008268D4">
        <w:rPr>
          <w:rFonts w:ascii="Times New Roman" w:eastAsia="Times New Roman" w:hAnsi="Times New Roman" w:cs="Times New Roman"/>
          <w:sz w:val="24"/>
          <w:szCs w:val="24"/>
        </w:rPr>
        <w:t>В IT-компаниях из спецреестра Минцифры плановые контрольные и профилактические мероприятия в 2022–2024 годах проводить нельзя (</w:t>
      </w:r>
      <w:hyperlink r:id="rId11" w:anchor="XA00M5U2N0" w:tgtFrame="_blank" w:history="1">
        <w:r w:rsidRPr="008268D4">
          <w:rPr>
            <w:rFonts w:ascii="Times New Roman" w:eastAsia="Times New Roman" w:hAnsi="Times New Roman" w:cs="Times New Roman"/>
            <w:color w:val="0000FF"/>
            <w:sz w:val="24"/>
            <w:szCs w:val="24"/>
            <w:u w:val="single"/>
          </w:rPr>
          <w:t>постановление Правительства от 24.03.2022 № 448</w:t>
        </w:r>
      </w:hyperlink>
      <w:r w:rsidRPr="008268D4">
        <w:rPr>
          <w:rFonts w:ascii="Times New Roman" w:eastAsia="Times New Roman" w:hAnsi="Times New Roman" w:cs="Times New Roman"/>
          <w:sz w:val="24"/>
          <w:szCs w:val="24"/>
        </w:rPr>
        <w:t>)</w:t>
      </w:r>
    </w:p>
    <w:p w:rsidR="008268D4" w:rsidRPr="008268D4" w:rsidRDefault="008268D4" w:rsidP="008268D4">
      <w:pPr>
        <w:spacing w:before="100" w:beforeAutospacing="1" w:after="100" w:afterAutospacing="1" w:line="240" w:lineRule="auto"/>
        <w:rPr>
          <w:rFonts w:ascii="Times New Roman" w:eastAsia="Times New Roman" w:hAnsi="Times New Roman" w:cs="Times New Roman"/>
          <w:sz w:val="24"/>
          <w:szCs w:val="24"/>
        </w:rPr>
      </w:pPr>
      <w:r w:rsidRPr="008268D4">
        <w:rPr>
          <w:rFonts w:ascii="Times New Roman" w:eastAsia="Times New Roman" w:hAnsi="Times New Roman" w:cs="Times New Roman"/>
          <w:b/>
          <w:bCs/>
          <w:sz w:val="24"/>
          <w:szCs w:val="24"/>
        </w:rPr>
        <w:t>Как поддержали работодателей.</w:t>
      </w:r>
      <w:r w:rsidRPr="008268D4">
        <w:rPr>
          <w:rFonts w:ascii="Times New Roman" w:eastAsia="Times New Roman" w:hAnsi="Times New Roman" w:cs="Times New Roman"/>
          <w:sz w:val="24"/>
          <w:szCs w:val="24"/>
        </w:rPr>
        <w:t xml:space="preserve"> Запланированные на 2022 год проверки, инспекционные визиты и рейдовые осмотры ГИТ отменили. Послабление теперь действует для всех предприятий, а не только для малого бизнеса (</w:t>
      </w:r>
      <w:hyperlink r:id="rId12" w:anchor="ZAP21I63E6" w:tgtFrame="_blank" w:history="1">
        <w:r w:rsidRPr="008268D4">
          <w:rPr>
            <w:rFonts w:ascii="Times New Roman" w:eastAsia="Times New Roman" w:hAnsi="Times New Roman" w:cs="Times New Roman"/>
            <w:color w:val="0000FF"/>
            <w:sz w:val="24"/>
            <w:szCs w:val="24"/>
            <w:u w:val="single"/>
          </w:rPr>
          <w:t>п. 1</w:t>
        </w:r>
      </w:hyperlink>
      <w:r w:rsidRPr="008268D4">
        <w:rPr>
          <w:rFonts w:ascii="Times New Roman" w:eastAsia="Times New Roman" w:hAnsi="Times New Roman" w:cs="Times New Roman"/>
          <w:sz w:val="24"/>
          <w:szCs w:val="24"/>
        </w:rPr>
        <w:t> постановления Правительства от 10.03.2022 № 336, далее — Постановление № 336).</w:t>
      </w:r>
    </w:p>
    <w:p w:rsidR="008268D4" w:rsidRPr="008268D4" w:rsidRDefault="008268D4" w:rsidP="008268D4">
      <w:pPr>
        <w:spacing w:before="100" w:beforeAutospacing="1" w:after="100" w:afterAutospacing="1" w:line="240" w:lineRule="auto"/>
        <w:rPr>
          <w:rFonts w:ascii="Times New Roman" w:eastAsia="Times New Roman" w:hAnsi="Times New Roman" w:cs="Times New Roman"/>
          <w:sz w:val="24"/>
          <w:szCs w:val="24"/>
        </w:rPr>
      </w:pPr>
      <w:r w:rsidRPr="008268D4">
        <w:rPr>
          <w:rFonts w:ascii="Times New Roman" w:eastAsia="Times New Roman" w:hAnsi="Times New Roman" w:cs="Times New Roman"/>
          <w:sz w:val="24"/>
          <w:szCs w:val="24"/>
        </w:rPr>
        <w:t xml:space="preserve">Есть исключения, но они не для трудинспекторов. Например, МЧС проводит по плану контрольные мероприятия в школах, детсадах, летних детских лагерях, роддомах, интернатах, приютах, общежитиях, которым присвоили чрезвычайно высокую или высокую категорию риска. Роспотребнадзор дополнительно к этим организациям с чрезвычайно высоким риском проверяет предприятия водоподготовки и водоснабжения. </w:t>
      </w:r>
      <w:r w:rsidRPr="008268D4">
        <w:rPr>
          <w:rFonts w:ascii="Times New Roman" w:eastAsia="Times New Roman" w:hAnsi="Times New Roman" w:cs="Times New Roman"/>
          <w:sz w:val="24"/>
          <w:szCs w:val="24"/>
        </w:rPr>
        <w:lastRenderedPageBreak/>
        <w:t>Ростехнадзору не отменили плановые проверки на ОПО II класса опасности (</w:t>
      </w:r>
      <w:hyperlink r:id="rId13" w:anchor="XA00LU62M3" w:tgtFrame="_blank" w:history="1">
        <w:r w:rsidRPr="008268D4">
          <w:rPr>
            <w:rFonts w:ascii="Times New Roman" w:eastAsia="Times New Roman" w:hAnsi="Times New Roman" w:cs="Times New Roman"/>
            <w:color w:val="0000FF"/>
            <w:sz w:val="24"/>
            <w:szCs w:val="24"/>
            <w:u w:val="single"/>
          </w:rPr>
          <w:t>п. 2</w:t>
        </w:r>
      </w:hyperlink>
      <w:r w:rsidRPr="008268D4">
        <w:rPr>
          <w:rFonts w:ascii="Times New Roman" w:eastAsia="Times New Roman" w:hAnsi="Times New Roman" w:cs="Times New Roman"/>
          <w:sz w:val="24"/>
          <w:szCs w:val="24"/>
        </w:rPr>
        <w:t> Постановления № 336).</w:t>
      </w:r>
    </w:p>
    <w:p w:rsidR="008268D4" w:rsidRPr="008268D4" w:rsidRDefault="008268D4" w:rsidP="008268D4">
      <w:pPr>
        <w:spacing w:before="100" w:beforeAutospacing="1" w:after="100" w:afterAutospacing="1" w:line="240" w:lineRule="auto"/>
        <w:rPr>
          <w:rFonts w:ascii="Times New Roman" w:eastAsia="Times New Roman" w:hAnsi="Times New Roman" w:cs="Times New Roman"/>
          <w:sz w:val="24"/>
          <w:szCs w:val="24"/>
        </w:rPr>
      </w:pPr>
      <w:r w:rsidRPr="008268D4">
        <w:rPr>
          <w:rFonts w:ascii="Times New Roman" w:eastAsia="Times New Roman" w:hAnsi="Times New Roman" w:cs="Times New Roman"/>
          <w:b/>
          <w:bCs/>
          <w:sz w:val="24"/>
          <w:szCs w:val="24"/>
        </w:rPr>
        <w:t>Как проверят.</w:t>
      </w:r>
      <w:r w:rsidRPr="008268D4">
        <w:rPr>
          <w:rFonts w:ascii="Times New Roman" w:eastAsia="Times New Roman" w:hAnsi="Times New Roman" w:cs="Times New Roman"/>
          <w:sz w:val="24"/>
          <w:szCs w:val="24"/>
        </w:rPr>
        <w:t xml:space="preserve"> Трудинспекторы могут заменить плановые контрольные мероприятия на профилактические визиты, им предоставили такое право. Раньше работодателям разрешали отказываться от профвизитов, если они уведомят об этом ГИТ не позднее чем за три рабочих дня до мероприятия (</w:t>
      </w:r>
      <w:hyperlink r:id="rId14" w:anchor="ZAP1SFQ3BF" w:tgtFrame="_blank" w:history="1">
        <w:r w:rsidRPr="008268D4">
          <w:rPr>
            <w:rFonts w:ascii="Times New Roman" w:eastAsia="Times New Roman" w:hAnsi="Times New Roman" w:cs="Times New Roman"/>
            <w:color w:val="0000FF"/>
            <w:sz w:val="24"/>
            <w:szCs w:val="24"/>
            <w:u w:val="single"/>
          </w:rPr>
          <w:t>ч. 6</w:t>
        </w:r>
      </w:hyperlink>
      <w:r w:rsidRPr="008268D4">
        <w:rPr>
          <w:rFonts w:ascii="Times New Roman" w:eastAsia="Times New Roman" w:hAnsi="Times New Roman" w:cs="Times New Roman"/>
          <w:sz w:val="24"/>
          <w:szCs w:val="24"/>
        </w:rPr>
        <w:t> ст. 52 Федерального закона от 31.07.2020 № 248-ФЗ, далее — Закон № 248-ФЗ). Однако в период моратория на проверки запретили отказываться от профвизитов (</w:t>
      </w:r>
      <w:hyperlink r:id="rId15" w:anchor="XA00LU62M3" w:tgtFrame="_blank" w:history="1">
        <w:r w:rsidRPr="008268D4">
          <w:rPr>
            <w:rFonts w:ascii="Times New Roman" w:eastAsia="Times New Roman" w:hAnsi="Times New Roman" w:cs="Times New Roman"/>
            <w:color w:val="0000FF"/>
            <w:sz w:val="24"/>
            <w:szCs w:val="24"/>
            <w:u w:val="single"/>
          </w:rPr>
          <w:t>абз. 6 п. 2</w:t>
        </w:r>
      </w:hyperlink>
      <w:r w:rsidRPr="008268D4">
        <w:rPr>
          <w:rFonts w:ascii="Times New Roman" w:eastAsia="Times New Roman" w:hAnsi="Times New Roman" w:cs="Times New Roman"/>
          <w:sz w:val="24"/>
          <w:szCs w:val="24"/>
        </w:rPr>
        <w:t> Постановления № 336).</w:t>
      </w:r>
    </w:p>
    <w:p w:rsidR="008268D4" w:rsidRPr="008268D4" w:rsidRDefault="008268D4" w:rsidP="008268D4">
      <w:pPr>
        <w:spacing w:before="100" w:beforeAutospacing="1" w:after="100" w:afterAutospacing="1" w:line="240" w:lineRule="auto"/>
        <w:rPr>
          <w:rFonts w:ascii="Times New Roman" w:eastAsia="Times New Roman" w:hAnsi="Times New Roman" w:cs="Times New Roman"/>
          <w:sz w:val="24"/>
          <w:szCs w:val="24"/>
        </w:rPr>
      </w:pPr>
      <w:r w:rsidRPr="008268D4">
        <w:rPr>
          <w:rFonts w:ascii="Times New Roman" w:eastAsia="Times New Roman" w:hAnsi="Times New Roman" w:cs="Times New Roman"/>
          <w:b/>
          <w:bCs/>
          <w:sz w:val="24"/>
          <w:szCs w:val="24"/>
        </w:rPr>
        <w:t>Что делать.</w:t>
      </w:r>
      <w:r w:rsidRPr="008268D4">
        <w:rPr>
          <w:rFonts w:ascii="Times New Roman" w:eastAsia="Times New Roman" w:hAnsi="Times New Roman" w:cs="Times New Roman"/>
          <w:sz w:val="24"/>
          <w:szCs w:val="24"/>
        </w:rPr>
        <w:t xml:space="preserve"> Если ГИТ уведомила о визите на предприятие, подготовьтесь к нему. Работодателю должны предоставить как минимум пять рабочих дней на подготовку (</w:t>
      </w:r>
      <w:hyperlink r:id="rId16" w:anchor="ZAP27O63G7" w:tgtFrame="_blank" w:history="1">
        <w:r w:rsidRPr="008268D4">
          <w:rPr>
            <w:rFonts w:ascii="Times New Roman" w:eastAsia="Times New Roman" w:hAnsi="Times New Roman" w:cs="Times New Roman"/>
            <w:color w:val="0000FF"/>
            <w:sz w:val="24"/>
            <w:szCs w:val="24"/>
            <w:u w:val="single"/>
          </w:rPr>
          <w:t>ч. 5 ст. 52</w:t>
        </w:r>
      </w:hyperlink>
      <w:r w:rsidRPr="008268D4">
        <w:rPr>
          <w:rFonts w:ascii="Times New Roman" w:eastAsia="Times New Roman" w:hAnsi="Times New Roman" w:cs="Times New Roman"/>
          <w:sz w:val="24"/>
          <w:szCs w:val="24"/>
        </w:rPr>
        <w:t> Закона № 248-ФЗ).</w:t>
      </w:r>
    </w:p>
    <w:p w:rsidR="008268D4" w:rsidRPr="008268D4" w:rsidRDefault="008268D4" w:rsidP="008268D4">
      <w:pPr>
        <w:spacing w:before="100" w:beforeAutospacing="1" w:after="100" w:afterAutospacing="1" w:line="240" w:lineRule="auto"/>
        <w:rPr>
          <w:rFonts w:ascii="Times New Roman" w:eastAsia="Times New Roman" w:hAnsi="Times New Roman" w:cs="Times New Roman"/>
          <w:sz w:val="24"/>
          <w:szCs w:val="24"/>
        </w:rPr>
      </w:pPr>
      <w:r w:rsidRPr="008268D4">
        <w:rPr>
          <w:rFonts w:ascii="Times New Roman" w:eastAsia="Times New Roman" w:hAnsi="Times New Roman" w:cs="Times New Roman"/>
          <w:sz w:val="24"/>
          <w:szCs w:val="24"/>
        </w:rPr>
        <w:t>Не заблуждайтесь в том, что профвизит ничем не грозит. Выдавать предписание и привлекать к административной ответственности по итогам профвизита действительно нельзя. Но если инспектор выявит непосредственную угрозу причинения вреда жизни и тяжкого вреда здоровью, он незамедлительно направит информацию об этом руководству ГИТ, которое примет решение о проведении проверки (</w:t>
      </w:r>
      <w:hyperlink r:id="rId17" w:anchor="XA00M3A2MS" w:tgtFrame="_blank" w:history="1">
        <w:r w:rsidRPr="008268D4">
          <w:rPr>
            <w:rFonts w:ascii="Times New Roman" w:eastAsia="Times New Roman" w:hAnsi="Times New Roman" w:cs="Times New Roman"/>
            <w:color w:val="0000FF"/>
            <w:sz w:val="24"/>
            <w:szCs w:val="24"/>
            <w:u w:val="single"/>
          </w:rPr>
          <w:t>абз. 2 подп. «а» п. 3</w:t>
        </w:r>
      </w:hyperlink>
      <w:r w:rsidRPr="008268D4">
        <w:rPr>
          <w:rFonts w:ascii="Times New Roman" w:eastAsia="Times New Roman" w:hAnsi="Times New Roman" w:cs="Times New Roman"/>
          <w:sz w:val="24"/>
          <w:szCs w:val="24"/>
        </w:rPr>
        <w:t> Постановления № 336). Чтобы не получить предписание, устраняйте выявленные во время профвизита нарушения, пока инспектор не вернулся на предприятие.</w:t>
      </w:r>
    </w:p>
    <w:p w:rsidR="008268D4" w:rsidRPr="008268D4" w:rsidRDefault="008268D4" w:rsidP="008268D4">
      <w:pPr>
        <w:spacing w:before="100" w:beforeAutospacing="1" w:after="100" w:afterAutospacing="1" w:line="240" w:lineRule="auto"/>
        <w:outlineLvl w:val="1"/>
        <w:rPr>
          <w:rFonts w:ascii="Times New Roman" w:eastAsia="Times New Roman" w:hAnsi="Times New Roman" w:cs="Times New Roman"/>
          <w:b/>
          <w:bCs/>
          <w:sz w:val="36"/>
          <w:szCs w:val="36"/>
        </w:rPr>
      </w:pPr>
      <w:bookmarkStart w:id="1" w:name="service2"/>
      <w:bookmarkEnd w:id="1"/>
      <w:r w:rsidRPr="008268D4">
        <w:rPr>
          <w:rFonts w:ascii="Times New Roman" w:eastAsia="Times New Roman" w:hAnsi="Times New Roman" w:cs="Times New Roman"/>
          <w:b/>
          <w:bCs/>
          <w:sz w:val="36"/>
          <w:szCs w:val="36"/>
        </w:rPr>
        <w:t>Когда проверят без предупреждения</w:t>
      </w:r>
    </w:p>
    <w:p w:rsidR="008268D4" w:rsidRPr="008268D4" w:rsidRDefault="008268D4" w:rsidP="008268D4">
      <w:pPr>
        <w:spacing w:before="100" w:beforeAutospacing="1" w:after="100" w:afterAutospacing="1" w:line="240" w:lineRule="auto"/>
        <w:rPr>
          <w:rFonts w:ascii="Times New Roman" w:eastAsia="Times New Roman" w:hAnsi="Times New Roman" w:cs="Times New Roman"/>
          <w:sz w:val="24"/>
          <w:szCs w:val="24"/>
        </w:rPr>
      </w:pPr>
      <w:r w:rsidRPr="008268D4">
        <w:rPr>
          <w:rFonts w:ascii="Times New Roman" w:eastAsia="Times New Roman" w:hAnsi="Times New Roman" w:cs="Times New Roman"/>
          <w:b/>
          <w:bCs/>
          <w:sz w:val="24"/>
          <w:szCs w:val="24"/>
        </w:rPr>
        <w:t>Как поддержали работодателей.</w:t>
      </w:r>
      <w:r w:rsidRPr="008268D4">
        <w:rPr>
          <w:rFonts w:ascii="Times New Roman" w:eastAsia="Times New Roman" w:hAnsi="Times New Roman" w:cs="Times New Roman"/>
          <w:sz w:val="24"/>
          <w:szCs w:val="24"/>
        </w:rPr>
        <w:t xml:space="preserve"> Теперь ГИТ должна согласовывать внеплановые мероприятия с прокурорами (</w:t>
      </w:r>
      <w:hyperlink r:id="rId18" w:anchor="XA00M3A2MS" w:tgtFrame="_blank" w:history="1">
        <w:r w:rsidRPr="008268D4">
          <w:rPr>
            <w:rFonts w:ascii="Times New Roman" w:eastAsia="Times New Roman" w:hAnsi="Times New Roman" w:cs="Times New Roman"/>
            <w:color w:val="0000FF"/>
            <w:sz w:val="24"/>
            <w:szCs w:val="24"/>
            <w:u w:val="single"/>
          </w:rPr>
          <w:t>подп. «а» п. 3</w:t>
        </w:r>
      </w:hyperlink>
      <w:r w:rsidRPr="008268D4">
        <w:rPr>
          <w:rFonts w:ascii="Times New Roman" w:eastAsia="Times New Roman" w:hAnsi="Times New Roman" w:cs="Times New Roman"/>
          <w:sz w:val="24"/>
          <w:szCs w:val="24"/>
        </w:rPr>
        <w:t> Постановления № 336). Утвердили условия для внеплановых контрольных мероприятий. Контролеры проведут их, если узнают, что нарушения создают непосредственную угрозу причинения вреда жизни и тяжкого вреда здоровью работников либо есть факт причинения такого вреда. Проверку предприятий с высокой категорией риска, где причинили тяжкий вред здоровью или вред жизни, согласовывать с прокуратурой ГИТ не нужно, достаточно известить о ней. Если у инспекторов есть сведения об угрозе жизни и здоровью, работодателя не уведомят о внеплановой выездной проверке (</w:t>
      </w:r>
      <w:hyperlink r:id="rId19" w:anchor="ZAP1VDI3FG" w:tgtFrame="_blank" w:history="1">
        <w:r w:rsidRPr="008268D4">
          <w:rPr>
            <w:rFonts w:ascii="Times New Roman" w:eastAsia="Times New Roman" w:hAnsi="Times New Roman" w:cs="Times New Roman"/>
            <w:color w:val="0000FF"/>
            <w:sz w:val="24"/>
            <w:szCs w:val="24"/>
            <w:u w:val="single"/>
          </w:rPr>
          <w:t>п. 4</w:t>
        </w:r>
      </w:hyperlink>
      <w:r w:rsidRPr="008268D4">
        <w:rPr>
          <w:rFonts w:ascii="Times New Roman" w:eastAsia="Times New Roman" w:hAnsi="Times New Roman" w:cs="Times New Roman"/>
          <w:sz w:val="24"/>
          <w:szCs w:val="24"/>
        </w:rPr>
        <w:t xml:space="preserve"> Постановления № 336, </w:t>
      </w:r>
      <w:hyperlink r:id="rId20" w:anchor="XA00M4O2MJ" w:tgtFrame="_blank" w:history="1">
        <w:r w:rsidRPr="008268D4">
          <w:rPr>
            <w:rFonts w:ascii="Times New Roman" w:eastAsia="Times New Roman" w:hAnsi="Times New Roman" w:cs="Times New Roman"/>
            <w:color w:val="0000FF"/>
            <w:sz w:val="24"/>
            <w:szCs w:val="24"/>
            <w:u w:val="single"/>
          </w:rPr>
          <w:t>абз. 4</w:t>
        </w:r>
      </w:hyperlink>
      <w:r w:rsidRPr="008268D4">
        <w:rPr>
          <w:rFonts w:ascii="Times New Roman" w:eastAsia="Times New Roman" w:hAnsi="Times New Roman" w:cs="Times New Roman"/>
          <w:sz w:val="24"/>
          <w:szCs w:val="24"/>
        </w:rPr>
        <w:t> п. 49 Положения, утв. постановлением Правительства от 21.07.2021 № 1230).</w:t>
      </w:r>
    </w:p>
    <w:p w:rsidR="008268D4" w:rsidRPr="008268D4" w:rsidRDefault="008268D4" w:rsidP="008268D4">
      <w:pPr>
        <w:spacing w:before="100" w:beforeAutospacing="1" w:after="100" w:afterAutospacing="1" w:line="240" w:lineRule="auto"/>
        <w:rPr>
          <w:rFonts w:ascii="Times New Roman" w:eastAsia="Times New Roman" w:hAnsi="Times New Roman" w:cs="Times New Roman"/>
          <w:sz w:val="24"/>
          <w:szCs w:val="24"/>
        </w:rPr>
      </w:pPr>
      <w:r w:rsidRPr="008268D4">
        <w:rPr>
          <w:rFonts w:ascii="Times New Roman" w:eastAsia="Times New Roman" w:hAnsi="Times New Roman" w:cs="Times New Roman"/>
          <w:sz w:val="24"/>
          <w:szCs w:val="24"/>
        </w:rPr>
        <w:t>Фактом причинения вреда жизни признают смертельный несчастный случай на производстве. Факт тяжкого вреда здоровью подтвердит тяжелый несчастный случай на производстве. Непосредственной угрозой причинения вреда жизни и тяжкого вреда здоровью могут признать случаи, когда на предприятии не соблюдают требования правил по охране труда, не выдают СИЗ, допускают к работе без обучения, инструктажей и медосмотров, не выплачивают или несвоевременно выплачивают зарплату, уклоняются от оформления трудового договора и пр.</w:t>
      </w:r>
    </w:p>
    <w:p w:rsidR="008268D4" w:rsidRPr="008268D4" w:rsidRDefault="008268D4" w:rsidP="008268D4">
      <w:pPr>
        <w:spacing w:before="100" w:beforeAutospacing="1" w:after="100" w:afterAutospacing="1" w:line="240" w:lineRule="auto"/>
        <w:rPr>
          <w:rFonts w:ascii="Times New Roman" w:eastAsia="Times New Roman" w:hAnsi="Times New Roman" w:cs="Times New Roman"/>
          <w:sz w:val="24"/>
          <w:szCs w:val="24"/>
        </w:rPr>
      </w:pPr>
      <w:r w:rsidRPr="008268D4">
        <w:rPr>
          <w:rFonts w:ascii="Times New Roman" w:eastAsia="Times New Roman" w:hAnsi="Times New Roman" w:cs="Times New Roman"/>
          <w:sz w:val="24"/>
          <w:szCs w:val="24"/>
        </w:rPr>
        <w:t>ГИТ не нужно согласовывать с прокурорами внеплановые мероприятия после поручений Президента, Председателя Правительства или его зама. Инспекторы также не согласовывают мероприятия по требованию прокуроров, которые получили материалы или обращения о нарушениях (</w:t>
      </w:r>
      <w:hyperlink r:id="rId21" w:anchor="XA00M5Q2MD" w:tgtFrame="_blank" w:history="1">
        <w:r w:rsidRPr="008268D4">
          <w:rPr>
            <w:rFonts w:ascii="Times New Roman" w:eastAsia="Times New Roman" w:hAnsi="Times New Roman" w:cs="Times New Roman"/>
            <w:color w:val="0000FF"/>
            <w:sz w:val="24"/>
            <w:szCs w:val="24"/>
            <w:u w:val="single"/>
          </w:rPr>
          <w:t>подп. «б» п. 3</w:t>
        </w:r>
      </w:hyperlink>
      <w:r w:rsidRPr="008268D4">
        <w:rPr>
          <w:rFonts w:ascii="Times New Roman" w:eastAsia="Times New Roman" w:hAnsi="Times New Roman" w:cs="Times New Roman"/>
          <w:sz w:val="24"/>
          <w:szCs w:val="24"/>
        </w:rPr>
        <w:t> Постановления № 336).</w:t>
      </w:r>
    </w:p>
    <w:p w:rsidR="008268D4" w:rsidRPr="008268D4" w:rsidRDefault="008268D4" w:rsidP="008268D4">
      <w:pPr>
        <w:spacing w:before="100" w:beforeAutospacing="1" w:after="100" w:afterAutospacing="1" w:line="240" w:lineRule="auto"/>
        <w:rPr>
          <w:rFonts w:ascii="Times New Roman" w:eastAsia="Times New Roman" w:hAnsi="Times New Roman" w:cs="Times New Roman"/>
          <w:sz w:val="24"/>
          <w:szCs w:val="24"/>
        </w:rPr>
      </w:pPr>
      <w:r w:rsidRPr="008268D4">
        <w:rPr>
          <w:rFonts w:ascii="Times New Roman" w:eastAsia="Times New Roman" w:hAnsi="Times New Roman" w:cs="Times New Roman"/>
          <w:b/>
          <w:bCs/>
          <w:sz w:val="24"/>
          <w:szCs w:val="24"/>
        </w:rPr>
        <w:t xml:space="preserve">Как проверят. </w:t>
      </w:r>
      <w:r w:rsidRPr="008268D4">
        <w:rPr>
          <w:rFonts w:ascii="Times New Roman" w:eastAsia="Times New Roman" w:hAnsi="Times New Roman" w:cs="Times New Roman"/>
          <w:sz w:val="24"/>
          <w:szCs w:val="24"/>
        </w:rPr>
        <w:t>Ждать согласования долго не приходится. Прокуроры принимают решение не позднее следующего рабочего дня после того, как из ГИТ поступило заявление с приложенными к нему документами (</w:t>
      </w:r>
      <w:hyperlink r:id="rId22" w:anchor="ZAP258C3DV" w:tgtFrame="_blank" w:history="1">
        <w:r w:rsidRPr="008268D4">
          <w:rPr>
            <w:rFonts w:ascii="Times New Roman" w:eastAsia="Times New Roman" w:hAnsi="Times New Roman" w:cs="Times New Roman"/>
            <w:color w:val="0000FF"/>
            <w:sz w:val="24"/>
            <w:szCs w:val="24"/>
            <w:u w:val="single"/>
          </w:rPr>
          <w:t>ч. 7 ст. 66</w:t>
        </w:r>
      </w:hyperlink>
      <w:r w:rsidRPr="008268D4">
        <w:rPr>
          <w:rFonts w:ascii="Times New Roman" w:eastAsia="Times New Roman" w:hAnsi="Times New Roman" w:cs="Times New Roman"/>
          <w:sz w:val="24"/>
          <w:szCs w:val="24"/>
        </w:rPr>
        <w:t> Закона № 248-ФЗ).</w:t>
      </w:r>
    </w:p>
    <w:p w:rsidR="008268D4" w:rsidRPr="008268D4" w:rsidRDefault="008268D4" w:rsidP="008268D4">
      <w:pPr>
        <w:spacing w:before="100" w:beforeAutospacing="1" w:after="100" w:afterAutospacing="1" w:line="240" w:lineRule="auto"/>
        <w:rPr>
          <w:rFonts w:ascii="Times New Roman" w:eastAsia="Times New Roman" w:hAnsi="Times New Roman" w:cs="Times New Roman"/>
          <w:sz w:val="24"/>
          <w:szCs w:val="24"/>
        </w:rPr>
      </w:pPr>
      <w:r w:rsidRPr="008268D4">
        <w:rPr>
          <w:rFonts w:ascii="Times New Roman" w:eastAsia="Times New Roman" w:hAnsi="Times New Roman" w:cs="Times New Roman"/>
          <w:sz w:val="24"/>
          <w:szCs w:val="24"/>
        </w:rPr>
        <w:lastRenderedPageBreak/>
        <w:t>Когда у ГИТ нет возможности оценить исполнение предписания по предоставленным работодателем документам и информации, трудинспектор выедет на предприятие с проверкой повторно.</w:t>
      </w:r>
    </w:p>
    <w:p w:rsidR="008268D4" w:rsidRPr="008268D4" w:rsidRDefault="008268D4" w:rsidP="008268D4">
      <w:pPr>
        <w:spacing w:before="100" w:beforeAutospacing="1" w:after="100" w:afterAutospacing="1" w:line="240" w:lineRule="auto"/>
        <w:rPr>
          <w:rFonts w:ascii="Times New Roman" w:eastAsia="Times New Roman" w:hAnsi="Times New Roman" w:cs="Times New Roman"/>
          <w:sz w:val="24"/>
          <w:szCs w:val="24"/>
        </w:rPr>
      </w:pPr>
      <w:bookmarkStart w:id="2" w:name="service3"/>
      <w:bookmarkEnd w:id="2"/>
      <w:r w:rsidRPr="008268D4">
        <w:rPr>
          <w:rFonts w:ascii="Times New Roman" w:eastAsia="Times New Roman" w:hAnsi="Times New Roman" w:cs="Times New Roman"/>
          <w:b/>
          <w:bCs/>
          <w:sz w:val="24"/>
          <w:szCs w:val="24"/>
        </w:rPr>
        <w:t>Что делать.</w:t>
      </w:r>
      <w:r w:rsidRPr="008268D4">
        <w:rPr>
          <w:rFonts w:ascii="Times New Roman" w:eastAsia="Times New Roman" w:hAnsi="Times New Roman" w:cs="Times New Roman"/>
          <w:sz w:val="24"/>
          <w:szCs w:val="24"/>
        </w:rPr>
        <w:t xml:space="preserve"> Представляйте в ГИТ все запрошенные документы, давайте письменные объяснения. Если инспектор выявил нарушения при проверке, старайтесь устранить их до конца мероприятия. Тогда инспектор в акте зафиксирует, что нарушение устранили (</w:t>
      </w:r>
      <w:hyperlink r:id="rId23" w:anchor="ZAP25RA3IB" w:tgtFrame="_blank" w:history="1">
        <w:r w:rsidRPr="008268D4">
          <w:rPr>
            <w:rFonts w:ascii="Times New Roman" w:eastAsia="Times New Roman" w:hAnsi="Times New Roman" w:cs="Times New Roman"/>
            <w:color w:val="0000FF"/>
            <w:sz w:val="24"/>
            <w:szCs w:val="24"/>
            <w:u w:val="single"/>
          </w:rPr>
          <w:t>ч. 2 ст. 87</w:t>
        </w:r>
      </w:hyperlink>
      <w:r w:rsidRPr="008268D4">
        <w:rPr>
          <w:rFonts w:ascii="Times New Roman" w:eastAsia="Times New Roman" w:hAnsi="Times New Roman" w:cs="Times New Roman"/>
          <w:sz w:val="24"/>
          <w:szCs w:val="24"/>
        </w:rPr>
        <w:t> Закона № 248-ФЗ). Когда исполните все пункты предписания до того, как инспектор вынесет постановление о нарушении, ответственность могут смягчить. Штраф снизят или заменят его на предупреждение (</w:t>
      </w:r>
      <w:hyperlink r:id="rId24" w:anchor="XA00MK42OE" w:tgtFrame="_blank" w:history="1">
        <w:r w:rsidRPr="008268D4">
          <w:rPr>
            <w:rFonts w:ascii="Times New Roman" w:eastAsia="Times New Roman" w:hAnsi="Times New Roman" w:cs="Times New Roman"/>
            <w:color w:val="0000FF"/>
            <w:sz w:val="24"/>
            <w:szCs w:val="24"/>
            <w:u w:val="single"/>
          </w:rPr>
          <w:t>п. 7 ч. 1 ст. 4.2</w:t>
        </w:r>
      </w:hyperlink>
      <w:r w:rsidRPr="008268D4">
        <w:rPr>
          <w:rFonts w:ascii="Times New Roman" w:eastAsia="Times New Roman" w:hAnsi="Times New Roman" w:cs="Times New Roman"/>
          <w:sz w:val="24"/>
          <w:szCs w:val="24"/>
        </w:rPr>
        <w:t> КоАП).</w:t>
      </w:r>
    </w:p>
    <w:p w:rsidR="008268D4" w:rsidRPr="008268D4" w:rsidRDefault="008268D4" w:rsidP="008268D4">
      <w:pPr>
        <w:spacing w:before="100" w:beforeAutospacing="1" w:after="100" w:afterAutospacing="1" w:line="240" w:lineRule="auto"/>
        <w:outlineLvl w:val="1"/>
        <w:rPr>
          <w:rFonts w:ascii="Times New Roman" w:eastAsia="Times New Roman" w:hAnsi="Times New Roman" w:cs="Times New Roman"/>
          <w:b/>
          <w:bCs/>
          <w:sz w:val="36"/>
          <w:szCs w:val="36"/>
        </w:rPr>
      </w:pPr>
      <w:r w:rsidRPr="008268D4">
        <w:rPr>
          <w:rFonts w:ascii="Times New Roman" w:eastAsia="Times New Roman" w:hAnsi="Times New Roman" w:cs="Times New Roman"/>
          <w:b/>
          <w:bCs/>
          <w:sz w:val="36"/>
          <w:szCs w:val="36"/>
        </w:rPr>
        <w:t>Как просить отсрочку на устранение нарушений</w:t>
      </w:r>
    </w:p>
    <w:p w:rsidR="008268D4" w:rsidRPr="008268D4" w:rsidRDefault="008268D4" w:rsidP="008268D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81355" cy="664210"/>
            <wp:effectExtent l="19050" t="0" r="4445" b="0"/>
            <wp:docPr id="4" name="Рисунок 4" descr="https://e.profkiosk.ru/service_tbn2/3emif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profkiosk.ru/service_tbn2/3emif0.png"/>
                    <pic:cNvPicPr>
                      <a:picLocks noChangeAspect="1" noChangeArrowheads="1"/>
                    </pic:cNvPicPr>
                  </pic:nvPicPr>
                  <pic:blipFill>
                    <a:blip r:embed="rId10"/>
                    <a:srcRect/>
                    <a:stretch>
                      <a:fillRect/>
                    </a:stretch>
                  </pic:blipFill>
                  <pic:spPr bwMode="auto">
                    <a:xfrm>
                      <a:off x="0" y="0"/>
                      <a:ext cx="681355" cy="664210"/>
                    </a:xfrm>
                    <a:prstGeom prst="rect">
                      <a:avLst/>
                    </a:prstGeom>
                    <a:noFill/>
                    <a:ln w="9525">
                      <a:noFill/>
                      <a:miter lim="800000"/>
                      <a:headEnd/>
                      <a:tailEnd/>
                    </a:ln>
                  </pic:spPr>
                </pic:pic>
              </a:graphicData>
            </a:graphic>
          </wp:inline>
        </w:drawing>
      </w:r>
    </w:p>
    <w:p w:rsidR="008268D4" w:rsidRPr="008268D4" w:rsidRDefault="008268D4" w:rsidP="008268D4">
      <w:pPr>
        <w:spacing w:before="100" w:beforeAutospacing="1" w:after="100" w:afterAutospacing="1" w:line="240" w:lineRule="auto"/>
        <w:outlineLvl w:val="2"/>
        <w:rPr>
          <w:rFonts w:ascii="Times New Roman" w:eastAsia="Times New Roman" w:hAnsi="Times New Roman" w:cs="Times New Roman"/>
          <w:b/>
          <w:bCs/>
          <w:sz w:val="27"/>
          <w:szCs w:val="27"/>
        </w:rPr>
      </w:pPr>
      <w:r w:rsidRPr="008268D4">
        <w:rPr>
          <w:rFonts w:ascii="Times New Roman" w:eastAsia="Times New Roman" w:hAnsi="Times New Roman" w:cs="Times New Roman"/>
          <w:b/>
          <w:bCs/>
          <w:sz w:val="27"/>
          <w:szCs w:val="27"/>
        </w:rPr>
        <w:t>Обратите внимание</w:t>
      </w:r>
    </w:p>
    <w:p w:rsidR="008268D4" w:rsidRPr="008268D4" w:rsidRDefault="008268D4" w:rsidP="008268D4">
      <w:pPr>
        <w:spacing w:before="100" w:beforeAutospacing="1" w:after="100" w:afterAutospacing="1" w:line="240" w:lineRule="auto"/>
        <w:rPr>
          <w:rFonts w:ascii="Times New Roman" w:eastAsia="Times New Roman" w:hAnsi="Times New Roman" w:cs="Times New Roman"/>
          <w:sz w:val="24"/>
          <w:szCs w:val="24"/>
        </w:rPr>
      </w:pPr>
      <w:r w:rsidRPr="008268D4">
        <w:rPr>
          <w:rFonts w:ascii="Times New Roman" w:eastAsia="Times New Roman" w:hAnsi="Times New Roman" w:cs="Times New Roman"/>
          <w:sz w:val="24"/>
          <w:szCs w:val="24"/>
        </w:rPr>
        <w:t>Предписание должны выдавать, только если нарушения могут непосредственно нанести вред жизни и тяжкий вред здоровью, повлечь ЧС или ущерб обороне и безопасности страны (</w:t>
      </w:r>
      <w:hyperlink r:id="rId25" w:anchor="XA00M922N3" w:tgtFrame="_blank" w:history="1">
        <w:r w:rsidRPr="008268D4">
          <w:rPr>
            <w:rFonts w:ascii="Times New Roman" w:eastAsia="Times New Roman" w:hAnsi="Times New Roman" w:cs="Times New Roman"/>
            <w:color w:val="0000FF"/>
            <w:sz w:val="24"/>
            <w:szCs w:val="24"/>
            <w:u w:val="single"/>
          </w:rPr>
          <w:t>п. 7</w:t>
        </w:r>
      </w:hyperlink>
      <w:r w:rsidRPr="008268D4">
        <w:rPr>
          <w:rFonts w:ascii="Times New Roman" w:eastAsia="Times New Roman" w:hAnsi="Times New Roman" w:cs="Times New Roman"/>
          <w:sz w:val="24"/>
          <w:szCs w:val="24"/>
        </w:rPr>
        <w:t> Постановления № 336)</w:t>
      </w:r>
    </w:p>
    <w:p w:rsidR="008268D4" w:rsidRPr="008268D4" w:rsidRDefault="008268D4" w:rsidP="008268D4">
      <w:pPr>
        <w:spacing w:before="100" w:beforeAutospacing="1" w:after="100" w:afterAutospacing="1" w:line="240" w:lineRule="auto"/>
        <w:rPr>
          <w:rFonts w:ascii="Times New Roman" w:eastAsia="Times New Roman" w:hAnsi="Times New Roman" w:cs="Times New Roman"/>
          <w:sz w:val="24"/>
          <w:szCs w:val="24"/>
        </w:rPr>
      </w:pPr>
      <w:r w:rsidRPr="008268D4">
        <w:rPr>
          <w:rFonts w:ascii="Times New Roman" w:eastAsia="Times New Roman" w:hAnsi="Times New Roman" w:cs="Times New Roman"/>
          <w:b/>
          <w:bCs/>
          <w:sz w:val="24"/>
          <w:szCs w:val="24"/>
        </w:rPr>
        <w:t>Как поддержали работодателей.</w:t>
      </w:r>
      <w:r w:rsidRPr="008268D4">
        <w:rPr>
          <w:rFonts w:ascii="Times New Roman" w:eastAsia="Times New Roman" w:hAnsi="Times New Roman" w:cs="Times New Roman"/>
          <w:sz w:val="24"/>
          <w:szCs w:val="24"/>
        </w:rPr>
        <w:t xml:space="preserve"> Работодателям дали право просить ГИТ дополнительно продлить срок исполнения предписаний. Подавать ходатайство разрешили самое позднее за день до того, как истечет срок исполнения предписания. Просьбу рассмотрят в сжатые сроки, в течение 5 рабочих дней со дня регистрации (</w:t>
      </w:r>
      <w:hyperlink r:id="rId26" w:anchor="XA00M9K2N6" w:tgtFrame="_blank" w:history="1">
        <w:r w:rsidRPr="008268D4">
          <w:rPr>
            <w:rFonts w:ascii="Times New Roman" w:eastAsia="Times New Roman" w:hAnsi="Times New Roman" w:cs="Times New Roman"/>
            <w:color w:val="0000FF"/>
            <w:sz w:val="24"/>
            <w:szCs w:val="24"/>
            <w:u w:val="single"/>
          </w:rPr>
          <w:t>п. 8</w:t>
        </w:r>
      </w:hyperlink>
      <w:r w:rsidRPr="008268D4">
        <w:rPr>
          <w:rFonts w:ascii="Times New Roman" w:eastAsia="Times New Roman" w:hAnsi="Times New Roman" w:cs="Times New Roman"/>
          <w:sz w:val="24"/>
          <w:szCs w:val="24"/>
        </w:rPr>
        <w:t> Постановления № 336).</w:t>
      </w:r>
    </w:p>
    <w:p w:rsidR="008268D4" w:rsidRPr="008268D4" w:rsidRDefault="008268D4" w:rsidP="008268D4">
      <w:pPr>
        <w:spacing w:before="100" w:beforeAutospacing="1" w:after="100" w:afterAutospacing="1" w:line="240" w:lineRule="auto"/>
        <w:rPr>
          <w:rFonts w:ascii="Times New Roman" w:eastAsia="Times New Roman" w:hAnsi="Times New Roman" w:cs="Times New Roman"/>
          <w:sz w:val="24"/>
          <w:szCs w:val="24"/>
        </w:rPr>
      </w:pPr>
      <w:r w:rsidRPr="008268D4">
        <w:rPr>
          <w:rFonts w:ascii="Times New Roman" w:eastAsia="Times New Roman" w:hAnsi="Times New Roman" w:cs="Times New Roman"/>
          <w:b/>
          <w:bCs/>
          <w:sz w:val="24"/>
          <w:szCs w:val="24"/>
        </w:rPr>
        <w:t>Как проверят.</w:t>
      </w:r>
      <w:r w:rsidRPr="008268D4">
        <w:rPr>
          <w:rFonts w:ascii="Times New Roman" w:eastAsia="Times New Roman" w:hAnsi="Times New Roman" w:cs="Times New Roman"/>
          <w:sz w:val="24"/>
          <w:szCs w:val="24"/>
        </w:rPr>
        <w:t xml:space="preserve"> Шанс на отсрочку предписания у работодателей был всегда. Учтите, ГИТ вправе, а не обязана продлевать срок по ходатайству. Чтобы дать работодателю больше времени на устранение нарушений, нужны веские основания. Когда таких оснований нет, работодатель должен своевременно исполнить предписание.</w:t>
      </w:r>
    </w:p>
    <w:p w:rsidR="008268D4" w:rsidRPr="008268D4" w:rsidRDefault="008268D4" w:rsidP="008268D4">
      <w:pPr>
        <w:spacing w:before="100" w:beforeAutospacing="1" w:after="100" w:afterAutospacing="1" w:line="240" w:lineRule="auto"/>
        <w:rPr>
          <w:rFonts w:ascii="Times New Roman" w:eastAsia="Times New Roman" w:hAnsi="Times New Roman" w:cs="Times New Roman"/>
          <w:sz w:val="24"/>
          <w:szCs w:val="24"/>
        </w:rPr>
      </w:pPr>
      <w:r w:rsidRPr="008268D4">
        <w:rPr>
          <w:rFonts w:ascii="Times New Roman" w:eastAsia="Times New Roman" w:hAnsi="Times New Roman" w:cs="Times New Roman"/>
          <w:b/>
          <w:bCs/>
          <w:sz w:val="24"/>
          <w:szCs w:val="24"/>
        </w:rPr>
        <w:t xml:space="preserve">Что делать. </w:t>
      </w:r>
      <w:r w:rsidRPr="008268D4">
        <w:rPr>
          <w:rFonts w:ascii="Times New Roman" w:eastAsia="Times New Roman" w:hAnsi="Times New Roman" w:cs="Times New Roman"/>
          <w:sz w:val="24"/>
          <w:szCs w:val="24"/>
        </w:rPr>
        <w:t>Когда нужна отсрочка на исполнение предписания, аргументируйте просьбу. Укажите в ходатайстве на уважительные причины: почему не успеваете вовремя исполнить предписание. Приложите документы, в которых обосновали просьбу продлить срок, а также материалы о том, что уже устранили и какие организационно-распорядительные меры приняли. Если ГИТ откажется продлевать срок, устраняйте нарушения своевременно.</w:t>
      </w:r>
    </w:p>
    <w:p w:rsidR="00000000" w:rsidRDefault="008268D4"/>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2579F8"/>
    <w:multiLevelType w:val="multilevel"/>
    <w:tmpl w:val="E3F48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FELayout/>
  </w:compat>
  <w:rsids>
    <w:rsidRoot w:val="008268D4"/>
    <w:rsid w:val="008268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268D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8268D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8268D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68D4"/>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8268D4"/>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8268D4"/>
    <w:rPr>
      <w:rFonts w:ascii="Times New Roman" w:eastAsia="Times New Roman" w:hAnsi="Times New Roman" w:cs="Times New Roman"/>
      <w:b/>
      <w:bCs/>
      <w:sz w:val="27"/>
      <w:szCs w:val="27"/>
    </w:rPr>
  </w:style>
  <w:style w:type="character" w:styleId="a3">
    <w:name w:val="Hyperlink"/>
    <w:basedOn w:val="a0"/>
    <w:uiPriority w:val="99"/>
    <w:semiHidden/>
    <w:unhideWhenUsed/>
    <w:rsid w:val="008268D4"/>
    <w:rPr>
      <w:color w:val="0000FF"/>
      <w:u w:val="single"/>
    </w:rPr>
  </w:style>
  <w:style w:type="character" w:customStyle="1" w:styleId="article-page-blocknumber-n">
    <w:name w:val="article-page-block__number-n"/>
    <w:basedOn w:val="a0"/>
    <w:rsid w:val="008268D4"/>
  </w:style>
  <w:style w:type="character" w:customStyle="1" w:styleId="article-page-blocknumber-date">
    <w:name w:val="article-page-block__number-date"/>
    <w:basedOn w:val="a0"/>
    <w:rsid w:val="008268D4"/>
  </w:style>
  <w:style w:type="character" w:customStyle="1" w:styleId="article-page-blocknumber-month">
    <w:name w:val="article-page-block__number-month"/>
    <w:basedOn w:val="a0"/>
    <w:rsid w:val="008268D4"/>
  </w:style>
  <w:style w:type="paragraph" w:styleId="z-">
    <w:name w:val="HTML Top of Form"/>
    <w:basedOn w:val="a"/>
    <w:next w:val="a"/>
    <w:link w:val="z-0"/>
    <w:hidden/>
    <w:uiPriority w:val="99"/>
    <w:semiHidden/>
    <w:unhideWhenUsed/>
    <w:rsid w:val="008268D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8268D4"/>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8268D4"/>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8268D4"/>
    <w:rPr>
      <w:rFonts w:ascii="Arial" w:eastAsia="Times New Roman" w:hAnsi="Arial" w:cs="Arial"/>
      <w:vanish/>
      <w:sz w:val="16"/>
      <w:szCs w:val="16"/>
    </w:rPr>
  </w:style>
  <w:style w:type="character" w:customStyle="1" w:styleId="article-page-blockauthor-text-wrapper-3">
    <w:name w:val="article-page-block__author-text-wrapper-3"/>
    <w:basedOn w:val="a0"/>
    <w:rsid w:val="008268D4"/>
  </w:style>
  <w:style w:type="character" w:customStyle="1" w:styleId="article-page-blockauthor-name-wrapper">
    <w:name w:val="article-page-block__author-name-wrapper"/>
    <w:basedOn w:val="a0"/>
    <w:rsid w:val="008268D4"/>
  </w:style>
  <w:style w:type="character" w:customStyle="1" w:styleId="article-page-blockauthor-name">
    <w:name w:val="article-page-block__author-name"/>
    <w:basedOn w:val="a0"/>
    <w:rsid w:val="008268D4"/>
  </w:style>
  <w:style w:type="character" w:customStyle="1" w:styleId="article-page-blockauthor-comma">
    <w:name w:val="article-page-block__author-comma"/>
    <w:basedOn w:val="a0"/>
    <w:rsid w:val="008268D4"/>
  </w:style>
  <w:style w:type="character" w:customStyle="1" w:styleId="article-page-blockauthor-post">
    <w:name w:val="article-page-block__author-post"/>
    <w:basedOn w:val="a0"/>
    <w:rsid w:val="008268D4"/>
  </w:style>
  <w:style w:type="character" w:customStyle="1" w:styleId="red">
    <w:name w:val="red"/>
    <w:basedOn w:val="a0"/>
    <w:rsid w:val="008268D4"/>
  </w:style>
  <w:style w:type="paragraph" w:styleId="a4">
    <w:name w:val="Normal (Web)"/>
    <w:basedOn w:val="a"/>
    <w:uiPriority w:val="99"/>
    <w:semiHidden/>
    <w:unhideWhenUsed/>
    <w:rsid w:val="008268D4"/>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8268D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268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1526364">
      <w:bodyDiv w:val="1"/>
      <w:marLeft w:val="0"/>
      <w:marRight w:val="0"/>
      <w:marTop w:val="0"/>
      <w:marBottom w:val="0"/>
      <w:divBdr>
        <w:top w:val="none" w:sz="0" w:space="0" w:color="auto"/>
        <w:left w:val="none" w:sz="0" w:space="0" w:color="auto"/>
        <w:bottom w:val="none" w:sz="0" w:space="0" w:color="auto"/>
        <w:right w:val="none" w:sz="0" w:space="0" w:color="auto"/>
      </w:divBdr>
      <w:divsChild>
        <w:div w:id="198903773">
          <w:marLeft w:val="0"/>
          <w:marRight w:val="0"/>
          <w:marTop w:val="0"/>
          <w:marBottom w:val="0"/>
          <w:divBdr>
            <w:top w:val="none" w:sz="0" w:space="0" w:color="auto"/>
            <w:left w:val="none" w:sz="0" w:space="0" w:color="auto"/>
            <w:bottom w:val="none" w:sz="0" w:space="0" w:color="auto"/>
            <w:right w:val="none" w:sz="0" w:space="0" w:color="auto"/>
          </w:divBdr>
          <w:divsChild>
            <w:div w:id="1743871303">
              <w:marLeft w:val="0"/>
              <w:marRight w:val="0"/>
              <w:marTop w:val="0"/>
              <w:marBottom w:val="0"/>
              <w:divBdr>
                <w:top w:val="none" w:sz="0" w:space="0" w:color="auto"/>
                <w:left w:val="none" w:sz="0" w:space="0" w:color="auto"/>
                <w:bottom w:val="none" w:sz="0" w:space="0" w:color="auto"/>
                <w:right w:val="none" w:sz="0" w:space="0" w:color="auto"/>
              </w:divBdr>
            </w:div>
          </w:divsChild>
        </w:div>
        <w:div w:id="69694833">
          <w:marLeft w:val="0"/>
          <w:marRight w:val="0"/>
          <w:marTop w:val="0"/>
          <w:marBottom w:val="0"/>
          <w:divBdr>
            <w:top w:val="none" w:sz="0" w:space="0" w:color="auto"/>
            <w:left w:val="none" w:sz="0" w:space="0" w:color="auto"/>
            <w:bottom w:val="none" w:sz="0" w:space="0" w:color="auto"/>
            <w:right w:val="none" w:sz="0" w:space="0" w:color="auto"/>
          </w:divBdr>
          <w:divsChild>
            <w:div w:id="952711912">
              <w:marLeft w:val="0"/>
              <w:marRight w:val="0"/>
              <w:marTop w:val="0"/>
              <w:marBottom w:val="0"/>
              <w:divBdr>
                <w:top w:val="none" w:sz="0" w:space="0" w:color="auto"/>
                <w:left w:val="none" w:sz="0" w:space="0" w:color="auto"/>
                <w:bottom w:val="none" w:sz="0" w:space="0" w:color="auto"/>
                <w:right w:val="none" w:sz="0" w:space="0" w:color="auto"/>
              </w:divBdr>
              <w:divsChild>
                <w:div w:id="821193523">
                  <w:marLeft w:val="0"/>
                  <w:marRight w:val="0"/>
                  <w:marTop w:val="0"/>
                  <w:marBottom w:val="0"/>
                  <w:divBdr>
                    <w:top w:val="none" w:sz="0" w:space="0" w:color="auto"/>
                    <w:left w:val="none" w:sz="0" w:space="0" w:color="auto"/>
                    <w:bottom w:val="none" w:sz="0" w:space="0" w:color="auto"/>
                    <w:right w:val="none" w:sz="0" w:space="0" w:color="auto"/>
                  </w:divBdr>
                </w:div>
              </w:divsChild>
            </w:div>
            <w:div w:id="1640381841">
              <w:marLeft w:val="0"/>
              <w:marRight w:val="0"/>
              <w:marTop w:val="0"/>
              <w:marBottom w:val="0"/>
              <w:divBdr>
                <w:top w:val="none" w:sz="0" w:space="0" w:color="auto"/>
                <w:left w:val="none" w:sz="0" w:space="0" w:color="auto"/>
                <w:bottom w:val="none" w:sz="0" w:space="0" w:color="auto"/>
                <w:right w:val="none" w:sz="0" w:space="0" w:color="auto"/>
              </w:divBdr>
              <w:divsChild>
                <w:div w:id="1977950459">
                  <w:marLeft w:val="0"/>
                  <w:marRight w:val="0"/>
                  <w:marTop w:val="0"/>
                  <w:marBottom w:val="0"/>
                  <w:divBdr>
                    <w:top w:val="none" w:sz="0" w:space="0" w:color="auto"/>
                    <w:left w:val="none" w:sz="0" w:space="0" w:color="auto"/>
                    <w:bottom w:val="none" w:sz="0" w:space="0" w:color="auto"/>
                    <w:right w:val="none" w:sz="0" w:space="0" w:color="auto"/>
                  </w:divBdr>
                  <w:divsChild>
                    <w:div w:id="1442652976">
                      <w:marLeft w:val="0"/>
                      <w:marRight w:val="0"/>
                      <w:marTop w:val="0"/>
                      <w:marBottom w:val="0"/>
                      <w:divBdr>
                        <w:top w:val="none" w:sz="0" w:space="0" w:color="auto"/>
                        <w:left w:val="none" w:sz="0" w:space="0" w:color="auto"/>
                        <w:bottom w:val="none" w:sz="0" w:space="0" w:color="auto"/>
                        <w:right w:val="none" w:sz="0" w:space="0" w:color="auto"/>
                      </w:divBdr>
                      <w:divsChild>
                        <w:div w:id="2109422063">
                          <w:marLeft w:val="0"/>
                          <w:marRight w:val="0"/>
                          <w:marTop w:val="0"/>
                          <w:marBottom w:val="0"/>
                          <w:divBdr>
                            <w:top w:val="none" w:sz="0" w:space="0" w:color="auto"/>
                            <w:left w:val="none" w:sz="0" w:space="0" w:color="auto"/>
                            <w:bottom w:val="none" w:sz="0" w:space="0" w:color="auto"/>
                            <w:right w:val="none" w:sz="0" w:space="0" w:color="auto"/>
                          </w:divBdr>
                        </w:div>
                        <w:div w:id="24360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686948">
          <w:marLeft w:val="0"/>
          <w:marRight w:val="0"/>
          <w:marTop w:val="0"/>
          <w:marBottom w:val="0"/>
          <w:divBdr>
            <w:top w:val="none" w:sz="0" w:space="0" w:color="auto"/>
            <w:left w:val="none" w:sz="0" w:space="0" w:color="auto"/>
            <w:bottom w:val="none" w:sz="0" w:space="0" w:color="auto"/>
            <w:right w:val="none" w:sz="0" w:space="0" w:color="auto"/>
          </w:divBdr>
          <w:divsChild>
            <w:div w:id="1810780432">
              <w:marLeft w:val="0"/>
              <w:marRight w:val="0"/>
              <w:marTop w:val="0"/>
              <w:marBottom w:val="0"/>
              <w:divBdr>
                <w:top w:val="none" w:sz="0" w:space="0" w:color="auto"/>
                <w:left w:val="none" w:sz="0" w:space="0" w:color="auto"/>
                <w:bottom w:val="none" w:sz="0" w:space="0" w:color="auto"/>
                <w:right w:val="none" w:sz="0" w:space="0" w:color="auto"/>
              </w:divBdr>
              <w:divsChild>
                <w:div w:id="45179710">
                  <w:marLeft w:val="0"/>
                  <w:marRight w:val="0"/>
                  <w:marTop w:val="0"/>
                  <w:marBottom w:val="0"/>
                  <w:divBdr>
                    <w:top w:val="none" w:sz="0" w:space="0" w:color="auto"/>
                    <w:left w:val="none" w:sz="0" w:space="0" w:color="auto"/>
                    <w:bottom w:val="none" w:sz="0" w:space="0" w:color="auto"/>
                    <w:right w:val="none" w:sz="0" w:space="0" w:color="auto"/>
                  </w:divBdr>
                  <w:divsChild>
                    <w:div w:id="38923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089102">
          <w:marLeft w:val="0"/>
          <w:marRight w:val="0"/>
          <w:marTop w:val="0"/>
          <w:marBottom w:val="0"/>
          <w:divBdr>
            <w:top w:val="none" w:sz="0" w:space="0" w:color="auto"/>
            <w:left w:val="none" w:sz="0" w:space="0" w:color="auto"/>
            <w:bottom w:val="none" w:sz="0" w:space="0" w:color="auto"/>
            <w:right w:val="none" w:sz="0" w:space="0" w:color="auto"/>
          </w:divBdr>
        </w:div>
        <w:div w:id="1813710708">
          <w:marLeft w:val="0"/>
          <w:marRight w:val="0"/>
          <w:marTop w:val="0"/>
          <w:marBottom w:val="0"/>
          <w:divBdr>
            <w:top w:val="none" w:sz="0" w:space="0" w:color="auto"/>
            <w:left w:val="none" w:sz="0" w:space="0" w:color="auto"/>
            <w:bottom w:val="none" w:sz="0" w:space="0" w:color="auto"/>
            <w:right w:val="none" w:sz="0" w:space="0" w:color="auto"/>
          </w:divBdr>
          <w:divsChild>
            <w:div w:id="517425920">
              <w:marLeft w:val="0"/>
              <w:marRight w:val="0"/>
              <w:marTop w:val="0"/>
              <w:marBottom w:val="0"/>
              <w:divBdr>
                <w:top w:val="none" w:sz="0" w:space="0" w:color="auto"/>
                <w:left w:val="none" w:sz="0" w:space="0" w:color="auto"/>
                <w:bottom w:val="none" w:sz="0" w:space="0" w:color="auto"/>
                <w:right w:val="none" w:sz="0" w:space="0" w:color="auto"/>
              </w:divBdr>
              <w:divsChild>
                <w:div w:id="2064400192">
                  <w:marLeft w:val="0"/>
                  <w:marRight w:val="0"/>
                  <w:marTop w:val="0"/>
                  <w:marBottom w:val="0"/>
                  <w:divBdr>
                    <w:top w:val="none" w:sz="0" w:space="0" w:color="auto"/>
                    <w:left w:val="none" w:sz="0" w:space="0" w:color="auto"/>
                    <w:bottom w:val="none" w:sz="0" w:space="0" w:color="auto"/>
                    <w:right w:val="none" w:sz="0" w:space="0" w:color="auto"/>
                  </w:divBdr>
                  <w:divsChild>
                    <w:div w:id="1199011517">
                      <w:marLeft w:val="0"/>
                      <w:marRight w:val="0"/>
                      <w:marTop w:val="0"/>
                      <w:marBottom w:val="0"/>
                      <w:divBdr>
                        <w:top w:val="none" w:sz="0" w:space="0" w:color="auto"/>
                        <w:left w:val="none" w:sz="0" w:space="0" w:color="auto"/>
                        <w:bottom w:val="none" w:sz="0" w:space="0" w:color="auto"/>
                        <w:right w:val="none" w:sz="0" w:space="0" w:color="auto"/>
                      </w:divBdr>
                    </w:div>
                    <w:div w:id="1326662210">
                      <w:marLeft w:val="0"/>
                      <w:marRight w:val="0"/>
                      <w:marTop w:val="0"/>
                      <w:marBottom w:val="0"/>
                      <w:divBdr>
                        <w:top w:val="none" w:sz="0" w:space="0" w:color="auto"/>
                        <w:left w:val="none" w:sz="0" w:space="0" w:color="auto"/>
                        <w:bottom w:val="none" w:sz="0" w:space="0" w:color="auto"/>
                        <w:right w:val="none" w:sz="0" w:space="0" w:color="auto"/>
                      </w:divBdr>
                    </w:div>
                  </w:divsChild>
                </w:div>
                <w:div w:id="1424952488">
                  <w:marLeft w:val="0"/>
                  <w:marRight w:val="0"/>
                  <w:marTop w:val="0"/>
                  <w:marBottom w:val="0"/>
                  <w:divBdr>
                    <w:top w:val="none" w:sz="0" w:space="0" w:color="auto"/>
                    <w:left w:val="none" w:sz="0" w:space="0" w:color="auto"/>
                    <w:bottom w:val="none" w:sz="0" w:space="0" w:color="auto"/>
                    <w:right w:val="none" w:sz="0" w:space="0" w:color="auto"/>
                  </w:divBdr>
                  <w:divsChild>
                    <w:div w:id="1787239722">
                      <w:marLeft w:val="0"/>
                      <w:marRight w:val="0"/>
                      <w:marTop w:val="0"/>
                      <w:marBottom w:val="0"/>
                      <w:divBdr>
                        <w:top w:val="none" w:sz="0" w:space="0" w:color="auto"/>
                        <w:left w:val="none" w:sz="0" w:space="0" w:color="auto"/>
                        <w:bottom w:val="none" w:sz="0" w:space="0" w:color="auto"/>
                        <w:right w:val="none" w:sz="0" w:space="0" w:color="auto"/>
                      </w:divBdr>
                      <w:divsChild>
                        <w:div w:id="38213584">
                          <w:marLeft w:val="0"/>
                          <w:marRight w:val="0"/>
                          <w:marTop w:val="0"/>
                          <w:marBottom w:val="0"/>
                          <w:divBdr>
                            <w:top w:val="none" w:sz="0" w:space="0" w:color="auto"/>
                            <w:left w:val="none" w:sz="0" w:space="0" w:color="auto"/>
                            <w:bottom w:val="none" w:sz="0" w:space="0" w:color="auto"/>
                            <w:right w:val="none" w:sz="0" w:space="0" w:color="auto"/>
                          </w:divBdr>
                          <w:divsChild>
                            <w:div w:id="557400392">
                              <w:marLeft w:val="0"/>
                              <w:marRight w:val="0"/>
                              <w:marTop w:val="0"/>
                              <w:marBottom w:val="0"/>
                              <w:divBdr>
                                <w:top w:val="none" w:sz="0" w:space="0" w:color="auto"/>
                                <w:left w:val="none" w:sz="0" w:space="0" w:color="auto"/>
                                <w:bottom w:val="none" w:sz="0" w:space="0" w:color="auto"/>
                                <w:right w:val="none" w:sz="0" w:space="0" w:color="auto"/>
                              </w:divBdr>
                            </w:div>
                          </w:divsChild>
                        </w:div>
                        <w:div w:id="17886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635320">
          <w:marLeft w:val="0"/>
          <w:marRight w:val="0"/>
          <w:marTop w:val="0"/>
          <w:marBottom w:val="0"/>
          <w:divBdr>
            <w:top w:val="none" w:sz="0" w:space="0" w:color="auto"/>
            <w:left w:val="none" w:sz="0" w:space="0" w:color="auto"/>
            <w:bottom w:val="none" w:sz="0" w:space="0" w:color="auto"/>
            <w:right w:val="none" w:sz="0" w:space="0" w:color="auto"/>
          </w:divBdr>
          <w:divsChild>
            <w:div w:id="1175996700">
              <w:marLeft w:val="0"/>
              <w:marRight w:val="0"/>
              <w:marTop w:val="0"/>
              <w:marBottom w:val="0"/>
              <w:divBdr>
                <w:top w:val="none" w:sz="0" w:space="0" w:color="auto"/>
                <w:left w:val="none" w:sz="0" w:space="0" w:color="auto"/>
                <w:bottom w:val="none" w:sz="0" w:space="0" w:color="auto"/>
                <w:right w:val="none" w:sz="0" w:space="0" w:color="auto"/>
              </w:divBdr>
              <w:divsChild>
                <w:div w:id="1989553734">
                  <w:marLeft w:val="0"/>
                  <w:marRight w:val="0"/>
                  <w:marTop w:val="0"/>
                  <w:marBottom w:val="0"/>
                  <w:divBdr>
                    <w:top w:val="none" w:sz="0" w:space="0" w:color="auto"/>
                    <w:left w:val="none" w:sz="0" w:space="0" w:color="auto"/>
                    <w:bottom w:val="none" w:sz="0" w:space="0" w:color="auto"/>
                    <w:right w:val="none" w:sz="0" w:space="0" w:color="auto"/>
                  </w:divBdr>
                </w:div>
              </w:divsChild>
            </w:div>
            <w:div w:id="2065132446">
              <w:marLeft w:val="0"/>
              <w:marRight w:val="0"/>
              <w:marTop w:val="0"/>
              <w:marBottom w:val="0"/>
              <w:divBdr>
                <w:top w:val="none" w:sz="0" w:space="0" w:color="auto"/>
                <w:left w:val="none" w:sz="0" w:space="0" w:color="auto"/>
                <w:bottom w:val="none" w:sz="0" w:space="0" w:color="auto"/>
                <w:right w:val="none" w:sz="0" w:space="0" w:color="auto"/>
              </w:divBdr>
              <w:divsChild>
                <w:div w:id="141474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hyperlink" Target="https://e.otruda.ru/npd-doc?npmid=99&amp;npid=728401034&amp;anchor=XA00LU62M3" TargetMode="External"/><Relationship Id="rId18" Type="http://schemas.openxmlformats.org/officeDocument/2006/relationships/hyperlink" Target="https://e.otruda.ru/npd-doc?npmid=99&amp;npid=728401034&amp;anchor=XA00M3A2MS" TargetMode="External"/><Relationship Id="rId26" Type="http://schemas.openxmlformats.org/officeDocument/2006/relationships/hyperlink" Target="https://e.otruda.ru/npd-doc?npmid=99&amp;npid=728401034&amp;anchor=XA00M9K2N6" TargetMode="External"/><Relationship Id="rId3" Type="http://schemas.openxmlformats.org/officeDocument/2006/relationships/settings" Target="settings.xml"/><Relationship Id="rId21" Type="http://schemas.openxmlformats.org/officeDocument/2006/relationships/hyperlink" Target="https://e.otruda.ru/npd-doc?npmid=99&amp;npid=728401034&amp;anchor=XA00M5Q2MD" TargetMode="External"/><Relationship Id="rId7" Type="http://schemas.openxmlformats.org/officeDocument/2006/relationships/image" Target="media/image2.wmf"/><Relationship Id="rId12" Type="http://schemas.openxmlformats.org/officeDocument/2006/relationships/hyperlink" Target="https://e.otruda.ru/npd-doc?npmid=99&amp;npid=728401034&amp;anchor=ZAP21I63E6" TargetMode="External"/><Relationship Id="rId17" Type="http://schemas.openxmlformats.org/officeDocument/2006/relationships/hyperlink" Target="https://e.otruda.ru/npd-doc?npmid=99&amp;npid=728401034&amp;anchor=XA00M3A2MS" TargetMode="External"/><Relationship Id="rId25" Type="http://schemas.openxmlformats.org/officeDocument/2006/relationships/hyperlink" Target="https://e.otruda.ru/npd-doc?npmid=99&amp;npid=728401034&amp;anchor=XA00M922N3" TargetMode="External"/><Relationship Id="rId2" Type="http://schemas.openxmlformats.org/officeDocument/2006/relationships/styles" Target="styles.xml"/><Relationship Id="rId16" Type="http://schemas.openxmlformats.org/officeDocument/2006/relationships/hyperlink" Target="https://e.otruda.ru/npd-doc?npmid=99&amp;npid=565415215&amp;anchor=ZAP27O63G7" TargetMode="External"/><Relationship Id="rId20" Type="http://schemas.openxmlformats.org/officeDocument/2006/relationships/hyperlink" Target="https://e.otruda.ru/npd-doc?npmid=99&amp;npid=607702882&amp;anchor=XA00M4O2MJ"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e.otruda.ru/npd-doc?npmid=99&amp;npid=350066691&amp;anchor=XA00M5U2N0" TargetMode="External"/><Relationship Id="rId24" Type="http://schemas.openxmlformats.org/officeDocument/2006/relationships/hyperlink" Target="https://e.otruda.ru/npd-doc?npmid=99&amp;npid=578310698&amp;anchor=XA00MK42OE" TargetMode="External"/><Relationship Id="rId5" Type="http://schemas.openxmlformats.org/officeDocument/2006/relationships/hyperlink" Target="https://e.otruda.ru/" TargetMode="External"/><Relationship Id="rId15" Type="http://schemas.openxmlformats.org/officeDocument/2006/relationships/hyperlink" Target="https://e.otruda.ru/npd-doc?npmid=99&amp;npid=728401034&amp;anchor=XA00LU62M3" TargetMode="External"/><Relationship Id="rId23" Type="http://schemas.openxmlformats.org/officeDocument/2006/relationships/hyperlink" Target="https://e.otruda.ru/npd-doc?npmid=99&amp;npid=565415215&amp;anchor=ZAP25RA3IB" TargetMode="External"/><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https://e.otruda.ru/npd-doc?npmid=99&amp;npid=728401034&amp;anchor=ZAP1VDI3FG"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e.otruda.ru/npd-doc?npmid=99&amp;npid=565415215&amp;anchor=ZAP1SFQ3BF" TargetMode="External"/><Relationship Id="rId22" Type="http://schemas.openxmlformats.org/officeDocument/2006/relationships/hyperlink" Target="https://e.otruda.ru/npd-doc?npmid=99&amp;npid=565415215&amp;anchor=ZAP258C3DV"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1228</Words>
  <Characters>7000</Characters>
  <Application>Microsoft Office Word</Application>
  <DocSecurity>0</DocSecurity>
  <Lines>58</Lines>
  <Paragraphs>16</Paragraphs>
  <ScaleCrop>false</ScaleCrop>
  <Company/>
  <LinksUpToDate>false</LinksUpToDate>
  <CharactersWithSpaces>8212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Point-44</dc:creator>
  <cp:lastModifiedBy>Point-44</cp:lastModifiedBy>
  <cp:revision>2</cp:revision>
  <dcterms:created xsi:type="dcterms:W3CDTF">2022-04-12T06:34:00Z</dcterms:created>
  <dcterms:modified xsi:type="dcterms:W3CDTF">2022-04-12T06:34:00Z</dcterms:modified>
</cp:coreProperties>
</file>